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B19BC" w:rsidRPr="00815AEE" w:rsidRDefault="00844DD1" w:rsidP="004B19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B19BC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B19BC" w:rsidRPr="00815AEE">
        <w:rPr>
          <w:color w:val="000000"/>
          <w:sz w:val="24"/>
          <w:szCs w:val="24"/>
        </w:rPr>
        <w:t xml:space="preserve"> теплоснабжения</w:t>
      </w:r>
    </w:p>
    <w:p w:rsidR="00C70EB8" w:rsidRDefault="00C70EB8" w:rsidP="00C70EB8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  <w:r>
        <w:rPr>
          <w:b/>
          <w:sz w:val="24"/>
          <w:szCs w:val="24"/>
        </w:rPr>
        <w:t xml:space="preserve"> </w:t>
      </w:r>
    </w:p>
    <w:p w:rsidR="004B19BC" w:rsidRPr="00815AEE" w:rsidRDefault="00C70EB8" w:rsidP="004B19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CF3F50">
        <w:rPr>
          <w:color w:val="000000"/>
          <w:sz w:val="24"/>
          <w:szCs w:val="24"/>
        </w:rPr>
        <w:t>5</w:t>
      </w:r>
      <w:r w:rsidR="004B19BC" w:rsidRPr="00815AEE">
        <w:rPr>
          <w:color w:val="000000"/>
          <w:sz w:val="24"/>
          <w:szCs w:val="24"/>
        </w:rPr>
        <w:t xml:space="preserve"> г.)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05922" w:rsidRPr="00C21509" w:rsidRDefault="00D059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01D66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4F2A1B" w:rsidRDefault="004F2A1B" w:rsidP="004F2A1B">
      <w:pPr>
        <w:tabs>
          <w:tab w:val="left" w:pos="3165"/>
        </w:tabs>
        <w:rPr>
          <w:sz w:val="24"/>
          <w:szCs w:val="24"/>
        </w:rPr>
        <w:sectPr w:rsidR="00C21509" w:rsidRPr="004F2A1B" w:rsidSect="00C215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844DD1" w:rsidRDefault="008F28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844DD1">
            <w:rPr>
              <w:sz w:val="24"/>
              <w:szCs w:val="24"/>
            </w:rPr>
            <w:fldChar w:fldCharType="begin"/>
          </w:r>
          <w:r w:rsidR="007221F7" w:rsidRPr="00844DD1">
            <w:rPr>
              <w:sz w:val="24"/>
              <w:szCs w:val="24"/>
            </w:rPr>
            <w:instrText xml:space="preserve"> TOC \h \u \z </w:instrText>
          </w:r>
          <w:r w:rsidRPr="00844DD1">
            <w:rPr>
              <w:sz w:val="24"/>
              <w:szCs w:val="24"/>
            </w:rPr>
            <w:fldChar w:fldCharType="separate"/>
          </w:r>
          <w:r w:rsidRPr="00844DD1">
            <w:rPr>
              <w:sz w:val="24"/>
              <w:szCs w:val="24"/>
            </w:rPr>
            <w:fldChar w:fldCharType="begin"/>
          </w:r>
          <w:r w:rsidR="007221F7" w:rsidRPr="00844DD1">
            <w:rPr>
              <w:sz w:val="24"/>
              <w:szCs w:val="24"/>
            </w:rPr>
            <w:instrText xml:space="preserve"> PAGEREF _4d34og8 \h </w:instrText>
          </w:r>
          <w:r w:rsidRPr="00844DD1">
            <w:rPr>
              <w:sz w:val="24"/>
              <w:szCs w:val="24"/>
            </w:rPr>
          </w:r>
          <w:r w:rsidRPr="00844DD1">
            <w:rPr>
              <w:sz w:val="24"/>
              <w:szCs w:val="24"/>
            </w:rPr>
            <w:fldChar w:fldCharType="separate"/>
          </w:r>
          <w:r w:rsidR="007221F7" w:rsidRPr="00844DD1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844DD1">
            <w:rPr>
              <w:color w:val="000000"/>
              <w:sz w:val="24"/>
              <w:szCs w:val="24"/>
            </w:rPr>
            <w:tab/>
          </w:r>
          <w:r w:rsidRPr="00844DD1">
            <w:rPr>
              <w:sz w:val="24"/>
              <w:szCs w:val="24"/>
            </w:rPr>
            <w:fldChar w:fldCharType="end"/>
          </w:r>
        </w:p>
        <w:p w:rsidR="00745F8A" w:rsidRPr="00844DD1" w:rsidRDefault="00552A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844DD1">
              <w:rPr>
                <w:color w:val="000000"/>
                <w:sz w:val="24"/>
                <w:szCs w:val="24"/>
              </w:rPr>
              <w:t>4.1</w:t>
            </w:r>
            <w:r w:rsidR="007221F7" w:rsidRPr="00844DD1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844DD1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844DD1" w:rsidRDefault="00552A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844DD1">
              <w:rPr>
                <w:color w:val="000000"/>
                <w:sz w:val="24"/>
                <w:szCs w:val="24"/>
              </w:rPr>
              <w:t>4.2</w:t>
            </w:r>
            <w:r w:rsidR="007221F7" w:rsidRPr="00844DD1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844DD1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844DD1" w:rsidRDefault="00552A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844DD1">
              <w:rPr>
                <w:color w:val="000000"/>
                <w:sz w:val="24"/>
                <w:szCs w:val="24"/>
              </w:rPr>
              <w:t>4.3</w:t>
            </w:r>
            <w:r w:rsidR="007221F7" w:rsidRPr="00844DD1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844DD1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844DD1" w:rsidRDefault="00552A0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844DD1">
              <w:rPr>
                <w:color w:val="000000"/>
                <w:sz w:val="24"/>
                <w:szCs w:val="24"/>
              </w:rPr>
              <w:t>4.4</w:t>
            </w:r>
            <w:r w:rsidR="007221F7" w:rsidRPr="00844DD1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844DD1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8F28CE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844DD1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3"/>
          <w:footerReference w:type="default" r:id="rId14"/>
          <w:footerReference w:type="first" r:id="rId15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844DD1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9A7520" w:rsidRDefault="00A00B02" w:rsidP="00C7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2s8eyo1" w:colFirst="0" w:colLast="0"/>
      <w:bookmarkEnd w:id="2"/>
      <w:r w:rsidRPr="00DC3F45"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рамках, проектируемых жилым зданий по годам прогнозного периода нарастающим итогом (2024, 2025 и до 2038) ожидается. </w:t>
      </w:r>
    </w:p>
    <w:p w:rsidR="00A00B02" w:rsidRPr="00DC3F45" w:rsidRDefault="009A7520" w:rsidP="00C7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00B02" w:rsidRPr="00DC3F45">
        <w:rPr>
          <w:rFonts w:ascii="Times New Roman" w:hAnsi="Times New Roman" w:cs="Times New Roman"/>
          <w:sz w:val="24"/>
          <w:szCs w:val="24"/>
        </w:rPr>
        <w:t xml:space="preserve">меньшение </w:t>
      </w:r>
      <w:r w:rsidR="00300EC2" w:rsidRPr="00DC3F45">
        <w:rPr>
          <w:rFonts w:ascii="Times New Roman" w:hAnsi="Times New Roman" w:cs="Times New Roman"/>
          <w:sz w:val="24"/>
          <w:szCs w:val="24"/>
        </w:rPr>
        <w:t>расчётной</w:t>
      </w:r>
      <w:r w:rsidR="00A00B02" w:rsidRPr="00DC3F45">
        <w:rPr>
          <w:rFonts w:ascii="Times New Roman" w:hAnsi="Times New Roman" w:cs="Times New Roman"/>
          <w:sz w:val="24"/>
          <w:szCs w:val="24"/>
        </w:rPr>
        <w:t xml:space="preserve"> тепловой нагрузки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B02" w:rsidRPr="00DC3F45">
        <w:rPr>
          <w:rFonts w:ascii="Times New Roman" w:hAnsi="Times New Roman" w:cs="Times New Roman"/>
          <w:sz w:val="24"/>
          <w:szCs w:val="24"/>
        </w:rPr>
        <w:t>на отопление, вентиляцию и горячее водоснабжение сносимых по годам прогнозного периода жилым зданий с нарастающим итогом (2025 и до 2038) не ожидается.</w:t>
      </w:r>
    </w:p>
    <w:p w:rsidR="00A00B02" w:rsidRPr="00DC3F45" w:rsidRDefault="00A00B02" w:rsidP="00C7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F45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(2025 и до 2038) также</w:t>
      </w:r>
      <w:r w:rsidR="00300EC2">
        <w:rPr>
          <w:rFonts w:ascii="Times New Roman" w:hAnsi="Times New Roman" w:cs="Times New Roman"/>
          <w:sz w:val="24"/>
          <w:szCs w:val="24"/>
        </w:rPr>
        <w:t xml:space="preserve"> </w:t>
      </w:r>
      <w:r w:rsidRPr="00DC3F45">
        <w:rPr>
          <w:rFonts w:ascii="Times New Roman" w:hAnsi="Times New Roman" w:cs="Times New Roman"/>
          <w:sz w:val="24"/>
          <w:szCs w:val="24"/>
        </w:rPr>
        <w:t xml:space="preserve">не ожидается, </w:t>
      </w:r>
      <w:r w:rsidR="00300EC2">
        <w:rPr>
          <w:rFonts w:ascii="Times New Roman" w:hAnsi="Times New Roman" w:cs="Times New Roman"/>
          <w:sz w:val="24"/>
          <w:szCs w:val="24"/>
        </w:rPr>
        <w:br/>
      </w:r>
      <w:r w:rsidRPr="00DC3F45">
        <w:rPr>
          <w:rFonts w:ascii="Times New Roman" w:hAnsi="Times New Roman" w:cs="Times New Roman"/>
          <w:sz w:val="24"/>
          <w:szCs w:val="24"/>
        </w:rPr>
        <w:t>как и их сноса.</w:t>
      </w:r>
    </w:p>
    <w:p w:rsidR="00C70EB8" w:rsidRDefault="00A00B02" w:rsidP="00C70EB8">
      <w:pPr>
        <w:spacing w:line="240" w:lineRule="auto"/>
        <w:rPr>
          <w:b/>
          <w:sz w:val="24"/>
          <w:szCs w:val="24"/>
        </w:rPr>
      </w:pPr>
      <w:r w:rsidRPr="00A00B02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C70EB8">
        <w:rPr>
          <w:sz w:val="24"/>
          <w:szCs w:val="24"/>
        </w:rPr>
        <w:t>Сельского поселения «Омский сельсовет» ЗР НАО</w:t>
      </w:r>
      <w:r w:rsidR="00C70EB8">
        <w:rPr>
          <w:b/>
          <w:sz w:val="24"/>
          <w:szCs w:val="24"/>
        </w:rPr>
        <w:t xml:space="preserve"> </w:t>
      </w:r>
    </w:p>
    <w:p w:rsidR="00A00B02" w:rsidRDefault="00A00B02" w:rsidP="00EF164B">
      <w:pPr>
        <w:pStyle w:val="aa"/>
        <w:spacing w:line="240" w:lineRule="auto"/>
        <w:ind w:left="0" w:firstLine="0"/>
        <w:rPr>
          <w:sz w:val="24"/>
          <w:szCs w:val="24"/>
        </w:rPr>
      </w:pPr>
      <w:r w:rsidRPr="00A00B02">
        <w:rPr>
          <w:sz w:val="24"/>
          <w:szCs w:val="24"/>
        </w:rPr>
        <w:t xml:space="preserve">возможно строительство объектов здравоохранения, культуры и спорта. Теплоснабжение данных объектов необходимо предусмотреть от автономных жидкостных и </w:t>
      </w:r>
      <w:r w:rsidR="00300EC2" w:rsidRPr="00A00B02">
        <w:rPr>
          <w:sz w:val="24"/>
          <w:szCs w:val="24"/>
        </w:rPr>
        <w:t>твёрдотопливных</w:t>
      </w:r>
      <w:r w:rsidRPr="00A00B02">
        <w:rPr>
          <w:sz w:val="24"/>
          <w:szCs w:val="24"/>
        </w:rPr>
        <w:t xml:space="preserve"> котельных.</w:t>
      </w:r>
    </w:p>
    <w:p w:rsidR="00A00B02" w:rsidRPr="00A00B02" w:rsidRDefault="00A00B02" w:rsidP="00A00B02">
      <w:pPr>
        <w:pStyle w:val="aa"/>
        <w:spacing w:line="240" w:lineRule="auto"/>
        <w:ind w:left="0"/>
        <w:rPr>
          <w:sz w:val="24"/>
          <w:szCs w:val="24"/>
        </w:rPr>
      </w:pPr>
      <w:r w:rsidRPr="00A00B02">
        <w:rPr>
          <w:sz w:val="24"/>
          <w:szCs w:val="24"/>
        </w:rPr>
        <w:t xml:space="preserve">  </w:t>
      </w: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300EC2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51585D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51585D">
        <w:rPr>
          <w:color w:val="000000"/>
          <w:sz w:val="24"/>
          <w:szCs w:val="24"/>
        </w:rPr>
        <w:lastRenderedPageBreak/>
        <w:t>Таблиц</w:t>
      </w:r>
      <w:r w:rsidR="0051585D">
        <w:rPr>
          <w:color w:val="000000"/>
          <w:sz w:val="24"/>
          <w:szCs w:val="24"/>
        </w:rPr>
        <w:t>ы</w:t>
      </w:r>
      <w:r w:rsidRPr="0051585D">
        <w:rPr>
          <w:color w:val="000000"/>
          <w:sz w:val="24"/>
          <w:szCs w:val="24"/>
        </w:rPr>
        <w:t xml:space="preserve"> </w:t>
      </w:r>
      <w:bookmarkStart w:id="4" w:name="26in1rg" w:colFirst="0" w:colLast="0"/>
      <w:bookmarkEnd w:id="4"/>
      <w:r w:rsidR="0051585D" w:rsidRPr="0051585D">
        <w:rPr>
          <w:color w:val="000000"/>
          <w:sz w:val="24"/>
          <w:szCs w:val="24"/>
        </w:rPr>
        <w:t>1</w:t>
      </w:r>
      <w:r w:rsidR="0051585D">
        <w:rPr>
          <w:color w:val="000000"/>
          <w:sz w:val="24"/>
          <w:szCs w:val="24"/>
        </w:rPr>
        <w:t>-5</w:t>
      </w:r>
      <w:r w:rsidRPr="0051585D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300EC2">
        <w:trPr>
          <w:trHeight w:val="436"/>
        </w:trPr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2C41A7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2D4051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1 п. </w:t>
            </w:r>
            <w:r w:rsidR="00A00B02">
              <w:rPr>
                <w:b/>
                <w:color w:val="000000"/>
                <w:sz w:val="16"/>
                <w:szCs w:val="16"/>
              </w:rPr>
              <w:t>Ома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расчётной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2C41A7"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A56BE" w:rsidRPr="00A433D7" w:rsidTr="00A45430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- 0,000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170B">
              <w:rPr>
                <w:color w:val="000000"/>
                <w:sz w:val="16"/>
                <w:szCs w:val="16"/>
              </w:rPr>
              <w:t>- 0,00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170B">
              <w:rPr>
                <w:color w:val="000000"/>
                <w:sz w:val="16"/>
                <w:szCs w:val="16"/>
              </w:rPr>
              <w:t>- 0,0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170B">
              <w:rPr>
                <w:color w:val="000000"/>
                <w:sz w:val="16"/>
                <w:szCs w:val="16"/>
              </w:rPr>
              <w:t>- 0,0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56BE" w:rsidRPr="00A433D7" w:rsidRDefault="004A56BE" w:rsidP="004A56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170B">
              <w:rPr>
                <w:color w:val="000000"/>
                <w:sz w:val="16"/>
                <w:szCs w:val="16"/>
              </w:rPr>
              <w:t>- 0,0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A56BE" w:rsidRDefault="004A56BE" w:rsidP="004A56BE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2A5A8A" w:rsidRDefault="002A5A8A" w:rsidP="002A5A8A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A45430">
        <w:rPr>
          <w:sz w:val="24"/>
          <w:szCs w:val="24"/>
        </w:rPr>
        <w:t>1</w:t>
      </w:r>
      <w:r w:rsidRPr="00DC3F45">
        <w:rPr>
          <w:sz w:val="24"/>
          <w:szCs w:val="24"/>
        </w:rPr>
        <w:t>, представлен</w:t>
      </w:r>
      <w:r w:rsidR="00A45430">
        <w:rPr>
          <w:sz w:val="24"/>
          <w:szCs w:val="24"/>
        </w:rPr>
        <w:t>ный</w:t>
      </w:r>
      <w:r w:rsidRPr="00DC3F45">
        <w:rPr>
          <w:sz w:val="24"/>
          <w:szCs w:val="24"/>
        </w:rPr>
        <w:t xml:space="preserve">, показывает, что, реализация планов увеличения </w:t>
      </w:r>
      <w:r w:rsidR="00300EC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планируется, котельная в холодное время года </w:t>
      </w:r>
      <w:r w:rsidR="00300EC2">
        <w:rPr>
          <w:sz w:val="24"/>
          <w:szCs w:val="24"/>
        </w:rPr>
        <w:t xml:space="preserve">не </w:t>
      </w:r>
      <w:r w:rsidRPr="00DC3F45">
        <w:rPr>
          <w:sz w:val="24"/>
          <w:szCs w:val="24"/>
        </w:rPr>
        <w:t xml:space="preserve">сможет обеспечить </w:t>
      </w:r>
      <w:r w:rsidR="00300EC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котельной № </w:t>
      </w:r>
      <w:r w:rsidR="00A45430"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 </w:t>
      </w:r>
      <w:r w:rsidR="00A45430">
        <w:rPr>
          <w:sz w:val="24"/>
          <w:szCs w:val="24"/>
        </w:rPr>
        <w:t>требует</w:t>
      </w:r>
      <w:r w:rsidR="00A45430" w:rsidRPr="00DC3F45">
        <w:rPr>
          <w:sz w:val="24"/>
          <w:szCs w:val="24"/>
        </w:rPr>
        <w:t>с</w:t>
      </w:r>
      <w:r w:rsidR="00A45430">
        <w:rPr>
          <w:sz w:val="24"/>
          <w:szCs w:val="24"/>
        </w:rPr>
        <w:t>я</w:t>
      </w:r>
      <w:r w:rsidR="004A56BE">
        <w:rPr>
          <w:sz w:val="24"/>
          <w:szCs w:val="24"/>
        </w:rPr>
        <w:t xml:space="preserve"> поставка дополнительного котла</w:t>
      </w:r>
      <w:r w:rsidR="00300EC2">
        <w:rPr>
          <w:sz w:val="24"/>
          <w:szCs w:val="24"/>
        </w:rPr>
        <w:t>,</w:t>
      </w:r>
      <w:r w:rsidR="00A45430">
        <w:rPr>
          <w:sz w:val="24"/>
          <w:szCs w:val="24"/>
        </w:rPr>
        <w:t xml:space="preserve"> так ка</w:t>
      </w:r>
      <w:r w:rsidR="0051585D">
        <w:rPr>
          <w:sz w:val="24"/>
          <w:szCs w:val="24"/>
        </w:rPr>
        <w:t>к</w:t>
      </w:r>
      <w:r w:rsidR="00A45430">
        <w:rPr>
          <w:sz w:val="24"/>
          <w:szCs w:val="24"/>
        </w:rPr>
        <w:t xml:space="preserve"> при выходе одного котла из строя резервирование обеспечено не будет в 100 % размере.</w:t>
      </w:r>
      <w:r w:rsidR="002E48C8">
        <w:rPr>
          <w:sz w:val="24"/>
          <w:szCs w:val="24"/>
        </w:rPr>
        <w:t xml:space="preserve"> Приобретение полетного котла запланировано в 2025 году.</w:t>
      </w:r>
    </w:p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FE2B6A" w:rsidP="00D7463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D74630">
              <w:rPr>
                <w:b/>
                <w:color w:val="000000"/>
                <w:sz w:val="16"/>
                <w:szCs w:val="16"/>
              </w:rPr>
              <w:t>2</w:t>
            </w:r>
            <w:r w:rsidRPr="00A433D7">
              <w:rPr>
                <w:b/>
                <w:color w:val="000000"/>
                <w:sz w:val="16"/>
                <w:szCs w:val="16"/>
              </w:rPr>
              <w:t xml:space="preserve"> </w:t>
            </w:r>
            <w:r w:rsidR="00267584">
              <w:rPr>
                <w:b/>
                <w:color w:val="000000"/>
                <w:sz w:val="16"/>
                <w:szCs w:val="16"/>
              </w:rPr>
              <w:t xml:space="preserve">п. </w:t>
            </w:r>
            <w:r w:rsidR="00A00B02">
              <w:rPr>
                <w:b/>
                <w:color w:val="000000"/>
                <w:sz w:val="16"/>
                <w:szCs w:val="16"/>
              </w:rPr>
              <w:t>Ома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846757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74630" w:rsidRPr="00A433D7" w:rsidTr="00FE2B6A">
        <w:tc>
          <w:tcPr>
            <w:tcW w:w="3964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Pr="00A433D7" w:rsidRDefault="00D74630" w:rsidP="00D7463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4630" w:rsidRDefault="00D74630" w:rsidP="00D74630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00B02" w:rsidRDefault="00F44F71" w:rsidP="0051585D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D94EA6"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300EC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300EC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 w:rsidR="00D94EA6"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 не требуется. </w:t>
      </w:r>
    </w:p>
    <w:p w:rsidR="0051585D" w:rsidRDefault="0051585D" w:rsidP="0051585D">
      <w:pPr>
        <w:spacing w:line="240" w:lineRule="auto"/>
        <w:rPr>
          <w:sz w:val="24"/>
          <w:szCs w:val="24"/>
        </w:rPr>
      </w:pPr>
    </w:p>
    <w:p w:rsidR="0051585D" w:rsidRDefault="0051585D" w:rsidP="0051585D">
      <w:pPr>
        <w:spacing w:line="240" w:lineRule="auto"/>
        <w:rPr>
          <w:sz w:val="24"/>
          <w:szCs w:val="24"/>
        </w:rPr>
      </w:pPr>
    </w:p>
    <w:p w:rsidR="0051585D" w:rsidRDefault="0051585D" w:rsidP="0051585D">
      <w:pPr>
        <w:spacing w:line="240" w:lineRule="auto"/>
        <w:rPr>
          <w:sz w:val="24"/>
          <w:szCs w:val="24"/>
        </w:rPr>
      </w:pPr>
    </w:p>
    <w:p w:rsidR="0051585D" w:rsidRDefault="0051585D" w:rsidP="0051585D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267584" w:rsidRPr="00A433D7" w:rsidTr="00267584">
        <w:tc>
          <w:tcPr>
            <w:tcW w:w="3964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67584" w:rsidRPr="00A433D7" w:rsidTr="00267584">
        <w:tc>
          <w:tcPr>
            <w:tcW w:w="4815" w:type="dxa"/>
            <w:gridSpan w:val="2"/>
            <w:shd w:val="clear" w:color="auto" w:fill="auto"/>
            <w:vAlign w:val="center"/>
          </w:tcPr>
          <w:p w:rsidR="00267584" w:rsidRPr="00A433D7" w:rsidRDefault="00267584" w:rsidP="00D7463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D74630">
              <w:rPr>
                <w:b/>
                <w:color w:val="000000"/>
                <w:sz w:val="16"/>
                <w:szCs w:val="16"/>
              </w:rPr>
              <w:t>3</w:t>
            </w:r>
            <w:r>
              <w:rPr>
                <w:b/>
                <w:color w:val="000000"/>
                <w:sz w:val="16"/>
                <w:szCs w:val="16"/>
              </w:rPr>
              <w:t xml:space="preserve"> п. </w:t>
            </w:r>
            <w:r w:rsidR="00A00B02">
              <w:rPr>
                <w:b/>
                <w:color w:val="000000"/>
                <w:sz w:val="16"/>
                <w:szCs w:val="16"/>
              </w:rPr>
              <w:t>Вижас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300EC2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</w:t>
            </w:r>
            <w:r w:rsidR="00E10763" w:rsidRPr="00A433D7">
              <w:rPr>
                <w:color w:val="000000"/>
                <w:sz w:val="16"/>
                <w:szCs w:val="16"/>
              </w:rPr>
              <w:t xml:space="preserve">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Резерв/дефицит тепловой мощности по </w:t>
            </w:r>
            <w:r w:rsidR="00300EC2" w:rsidRPr="00A433D7">
              <w:rPr>
                <w:color w:val="000000"/>
                <w:sz w:val="16"/>
                <w:szCs w:val="16"/>
              </w:rPr>
              <w:t>расчётной</w:t>
            </w:r>
            <w:r w:rsidRPr="00A433D7">
              <w:rPr>
                <w:color w:val="000000"/>
                <w:sz w:val="16"/>
                <w:szCs w:val="16"/>
              </w:rPr>
              <w:t xml:space="preserve">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300EC2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</w:t>
            </w:r>
            <w:r w:rsidR="00E10763" w:rsidRPr="00A433D7">
              <w:rPr>
                <w:color w:val="000000"/>
                <w:sz w:val="16"/>
                <w:szCs w:val="16"/>
              </w:rPr>
              <w:t xml:space="preserve">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67584" w:rsidRDefault="00267584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2A5A8A" w:rsidRDefault="002A5A8A" w:rsidP="002A5A8A">
      <w:pPr>
        <w:spacing w:line="240" w:lineRule="auto"/>
        <w:rPr>
          <w:sz w:val="24"/>
          <w:szCs w:val="24"/>
        </w:rPr>
      </w:pPr>
      <w:r w:rsidRPr="006A6434">
        <w:rPr>
          <w:sz w:val="24"/>
          <w:szCs w:val="24"/>
        </w:rPr>
        <w:t>Котельная обеспечивает полное покрытие отопительной нагрузки</w:t>
      </w:r>
      <w:r>
        <w:rPr>
          <w:sz w:val="24"/>
          <w:szCs w:val="24"/>
        </w:rPr>
        <w:t xml:space="preserve"> при работе всех котлов</w:t>
      </w:r>
      <w:r w:rsidRPr="002A5A8A">
        <w:rPr>
          <w:sz w:val="24"/>
          <w:szCs w:val="24"/>
        </w:rPr>
        <w:t xml:space="preserve"> </w:t>
      </w:r>
      <w:r w:rsidRPr="006A6434">
        <w:rPr>
          <w:sz w:val="24"/>
          <w:szCs w:val="24"/>
        </w:rPr>
        <w:t>за счёт располагаемой мо</w:t>
      </w:r>
      <w:r>
        <w:rPr>
          <w:sz w:val="24"/>
          <w:szCs w:val="24"/>
        </w:rPr>
        <w:t xml:space="preserve">щности технологического резерва. В случае выхода одного из котлов </w:t>
      </w:r>
      <w:r>
        <w:rPr>
          <w:sz w:val="24"/>
          <w:szCs w:val="24"/>
        </w:rPr>
        <w:br/>
        <w:t>из строя резервирование обеспечено не будет, необходимо предусмотреть реконструкцию котельной.</w:t>
      </w:r>
      <w:r w:rsidRPr="006A6434">
        <w:rPr>
          <w:sz w:val="24"/>
          <w:szCs w:val="24"/>
        </w:rPr>
        <w:t xml:space="preserve"> </w:t>
      </w:r>
    </w:p>
    <w:p w:rsidR="00267584" w:rsidRDefault="00267584" w:rsidP="00F44F71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267584" w:rsidRPr="00A433D7" w:rsidTr="00267584">
        <w:tc>
          <w:tcPr>
            <w:tcW w:w="3964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584" w:rsidRPr="00A433D7" w:rsidRDefault="00267584" w:rsidP="002675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67584" w:rsidRPr="00A433D7" w:rsidTr="00267584">
        <w:tc>
          <w:tcPr>
            <w:tcW w:w="4815" w:type="dxa"/>
            <w:gridSpan w:val="2"/>
            <w:shd w:val="clear" w:color="auto" w:fill="auto"/>
            <w:vAlign w:val="center"/>
          </w:tcPr>
          <w:p w:rsidR="00267584" w:rsidRPr="00A433D7" w:rsidRDefault="00267584" w:rsidP="00D7463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D74630">
              <w:rPr>
                <w:b/>
                <w:color w:val="000000"/>
                <w:sz w:val="16"/>
                <w:szCs w:val="16"/>
              </w:rPr>
              <w:t>4</w:t>
            </w:r>
            <w:r>
              <w:rPr>
                <w:b/>
                <w:color w:val="000000"/>
                <w:sz w:val="16"/>
                <w:szCs w:val="16"/>
              </w:rPr>
              <w:t xml:space="preserve"> п. </w:t>
            </w:r>
            <w:r w:rsidR="00A00B02">
              <w:rPr>
                <w:b/>
                <w:color w:val="000000"/>
                <w:sz w:val="16"/>
                <w:szCs w:val="16"/>
              </w:rPr>
              <w:t>Снопа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300EC2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300EC2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</w:t>
            </w:r>
            <w:r w:rsidR="00E10763" w:rsidRPr="00A433D7">
              <w:rPr>
                <w:color w:val="000000"/>
                <w:sz w:val="16"/>
                <w:szCs w:val="16"/>
              </w:rPr>
              <w:t xml:space="preserve">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Резерв/дефицит тепловой мощности по </w:t>
            </w:r>
            <w:r w:rsidR="00300EC2" w:rsidRPr="00A433D7">
              <w:rPr>
                <w:color w:val="000000"/>
                <w:sz w:val="16"/>
                <w:szCs w:val="16"/>
              </w:rPr>
              <w:t>расчётной</w:t>
            </w:r>
            <w:r w:rsidRPr="00A433D7">
              <w:rPr>
                <w:color w:val="000000"/>
                <w:sz w:val="16"/>
                <w:szCs w:val="16"/>
              </w:rPr>
              <w:t xml:space="preserve">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RPr="00A433D7" w:rsidTr="00267584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2222C" w:rsidRPr="00A433D7" w:rsidTr="00267584">
        <w:tc>
          <w:tcPr>
            <w:tcW w:w="3964" w:type="dxa"/>
            <w:shd w:val="clear" w:color="auto" w:fill="auto"/>
            <w:vAlign w:val="center"/>
          </w:tcPr>
          <w:p w:rsidR="00E2222C" w:rsidRPr="00A433D7" w:rsidRDefault="00E2222C" w:rsidP="00E2222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222C" w:rsidRPr="00A433D7" w:rsidRDefault="00E2222C" w:rsidP="00E2222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222C" w:rsidRPr="00A433D7" w:rsidRDefault="00D74630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222C" w:rsidRPr="00A433D7" w:rsidRDefault="00E2222C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222C" w:rsidRPr="00A433D7" w:rsidRDefault="00E2222C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222C" w:rsidRPr="00A433D7" w:rsidRDefault="00E2222C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222C" w:rsidRPr="00A433D7" w:rsidRDefault="00E2222C" w:rsidP="00300EC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2222C" w:rsidRDefault="00E2222C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222C" w:rsidRDefault="00E2222C" w:rsidP="00300EC2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67584" w:rsidRDefault="00267584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D74630" w:rsidRDefault="00D74630" w:rsidP="00D74630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4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300EC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300EC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 не требуется. </w:t>
      </w:r>
    </w:p>
    <w:p w:rsidR="00D74630" w:rsidRDefault="00D74630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D74630" w:rsidRDefault="00D74630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A00B02" w:rsidRPr="00A433D7" w:rsidTr="00A00B02">
        <w:tc>
          <w:tcPr>
            <w:tcW w:w="3964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A00B02" w:rsidRPr="00A433D7" w:rsidTr="00A00B02">
        <w:tc>
          <w:tcPr>
            <w:tcW w:w="4815" w:type="dxa"/>
            <w:gridSpan w:val="2"/>
            <w:shd w:val="clear" w:color="auto" w:fill="auto"/>
            <w:vAlign w:val="center"/>
          </w:tcPr>
          <w:p w:rsidR="00A00B02" w:rsidRPr="00A433D7" w:rsidRDefault="00A00B02" w:rsidP="00D7463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D74630">
              <w:rPr>
                <w:b/>
                <w:color w:val="000000"/>
                <w:sz w:val="16"/>
                <w:szCs w:val="16"/>
              </w:rPr>
              <w:t>5</w:t>
            </w:r>
            <w:r>
              <w:rPr>
                <w:b/>
                <w:color w:val="000000"/>
                <w:sz w:val="16"/>
                <w:szCs w:val="16"/>
              </w:rPr>
              <w:t xml:space="preserve"> п. Снопа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0B02" w:rsidRPr="00A433D7" w:rsidRDefault="00A00B02" w:rsidP="00A00B0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</w:r>
            <w:r w:rsidRPr="00A433D7">
              <w:rPr>
                <w:color w:val="000000"/>
                <w:sz w:val="16"/>
                <w:szCs w:val="16"/>
              </w:rPr>
              <w:lastRenderedPageBreak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10763" w:rsidTr="00A00B02">
        <w:tc>
          <w:tcPr>
            <w:tcW w:w="3964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Pr="00A433D7" w:rsidRDefault="00E10763" w:rsidP="00E107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0763" w:rsidRDefault="00E10763" w:rsidP="00E10763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00B02" w:rsidRDefault="00A00B02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267584" w:rsidRDefault="00267584" w:rsidP="00267584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D74630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9A7520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</w:t>
      </w:r>
      <w:r w:rsidR="009A7520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</w:t>
      </w:r>
      <w:r w:rsidR="009A7520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</w:t>
      </w:r>
      <w:r w:rsidR="009A7520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 w:rsidR="00D74630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 не требуется. </w:t>
      </w:r>
    </w:p>
    <w:p w:rsidR="005517DF" w:rsidRDefault="005517DF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EF164B" w:rsidRPr="00A433D7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EF164B" w:rsidRPr="00A433D7" w:rsidTr="004A2EF9">
        <w:tc>
          <w:tcPr>
            <w:tcW w:w="4815" w:type="dxa"/>
            <w:gridSpan w:val="2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b/>
                <w:color w:val="000000"/>
                <w:sz w:val="16"/>
                <w:szCs w:val="16"/>
              </w:rPr>
              <w:t>6 с. Ома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EF16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F164B" w:rsidTr="004A2EF9">
        <w:tc>
          <w:tcPr>
            <w:tcW w:w="3964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Pr="00A433D7" w:rsidRDefault="00EF164B" w:rsidP="004A2EF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164B" w:rsidRDefault="00EF164B" w:rsidP="004A2EF9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EF164B" w:rsidRDefault="00EF164B" w:rsidP="00EF164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EF164B" w:rsidRDefault="00EF164B" w:rsidP="00EF164B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6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9A7520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</w:t>
      </w:r>
      <w:r w:rsidR="009A7520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</w:t>
      </w:r>
      <w:r w:rsidR="009A7520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</w:t>
      </w:r>
      <w:r w:rsidR="009A7520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>
        <w:rPr>
          <w:sz w:val="24"/>
          <w:szCs w:val="24"/>
        </w:rPr>
        <w:t>6</w:t>
      </w:r>
      <w:r w:rsidRPr="00DC3F45">
        <w:rPr>
          <w:sz w:val="24"/>
          <w:szCs w:val="24"/>
        </w:rPr>
        <w:t xml:space="preserve"> не требуется. </w:t>
      </w:r>
    </w:p>
    <w:p w:rsidR="00EF164B" w:rsidRPr="00C21509" w:rsidRDefault="00EF164B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C21509">
        <w:rPr>
          <w:sz w:val="24"/>
          <w:szCs w:val="24"/>
        </w:rPr>
        <w:t xml:space="preserve">Гидравлический </w:t>
      </w:r>
      <w:r w:rsidR="00300EC2" w:rsidRPr="00C21509">
        <w:rPr>
          <w:sz w:val="24"/>
          <w:szCs w:val="24"/>
        </w:rPr>
        <w:t>расчёт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300EC2" w:rsidRPr="00C21509">
        <w:rPr>
          <w:sz w:val="24"/>
          <w:szCs w:val="24"/>
        </w:rPr>
        <w:t>присоединённых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 xml:space="preserve">к тепловой сети </w:t>
      </w:r>
      <w:r w:rsidR="009A7520">
        <w:rPr>
          <w:sz w:val="24"/>
          <w:szCs w:val="24"/>
        </w:rPr>
        <w:br/>
      </w:r>
      <w:r w:rsidRPr="00C21509">
        <w:rPr>
          <w:sz w:val="24"/>
          <w:szCs w:val="24"/>
        </w:rPr>
        <w:t>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</w:t>
      </w:r>
      <w:r w:rsidR="00300EC2" w:rsidRPr="00C21509">
        <w:rPr>
          <w:sz w:val="24"/>
          <w:szCs w:val="24"/>
        </w:rPr>
        <w:t>удалённых</w:t>
      </w:r>
      <w:r w:rsidRPr="00C21509">
        <w:rPr>
          <w:sz w:val="24"/>
          <w:szCs w:val="24"/>
        </w:rPr>
        <w:t xml:space="preserve"> потребителей и характеризующие существующие возможности передачи тепловой энергии от источника к потребителю, в виде пьезометрических графиков </w:t>
      </w:r>
      <w:r w:rsidR="009A7520">
        <w:rPr>
          <w:sz w:val="24"/>
          <w:szCs w:val="24"/>
        </w:rPr>
        <w:br/>
      </w:r>
      <w:r w:rsidR="00D312C0">
        <w:rPr>
          <w:sz w:val="24"/>
          <w:szCs w:val="24"/>
        </w:rPr>
        <w:t xml:space="preserve">не </w:t>
      </w:r>
      <w:r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 как правило</w:t>
      </w:r>
      <w:r w:rsidRPr="00C21509">
        <w:rPr>
          <w:sz w:val="24"/>
          <w:szCs w:val="24"/>
        </w:rPr>
        <w:t xml:space="preserve"> в Главе 1 п. 1.3.8. настоящей Схемы. </w:t>
      </w:r>
      <w:r w:rsidR="00D312C0">
        <w:rPr>
          <w:sz w:val="24"/>
          <w:szCs w:val="24"/>
        </w:rPr>
        <w:t xml:space="preserve">В данный момент гидравлические расчёты не </w:t>
      </w:r>
      <w:r w:rsidR="00D312C0"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 тепловых сетей можно охарактеризовать </w:t>
      </w:r>
      <w:r w:rsidR="009A7520">
        <w:rPr>
          <w:sz w:val="24"/>
          <w:szCs w:val="24"/>
        </w:rPr>
        <w:br/>
      </w:r>
      <w:r w:rsidRPr="00C21509">
        <w:rPr>
          <w:sz w:val="24"/>
          <w:szCs w:val="24"/>
        </w:rPr>
        <w:t>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C21509">
        <w:rPr>
          <w:sz w:val="24"/>
          <w:szCs w:val="24"/>
        </w:rPr>
        <w:lastRenderedPageBreak/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131FE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A45430">
        <w:rPr>
          <w:sz w:val="24"/>
          <w:szCs w:val="24"/>
        </w:rPr>
        <w:t>Ома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</w:t>
      </w:r>
      <w:r w:rsidR="00A45430">
        <w:rPr>
          <w:sz w:val="24"/>
          <w:szCs w:val="24"/>
        </w:rPr>
        <w:t xml:space="preserve"> за исключением котельной № 1.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131FE5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в </w:t>
      </w:r>
      <w:r w:rsidR="00C70EB8">
        <w:rPr>
          <w:sz w:val="24"/>
          <w:szCs w:val="24"/>
        </w:rPr>
        <w:t>Сельском поселении «Омский сельсовет» ЗР НАО</w:t>
      </w:r>
      <w:r w:rsidR="00C70EB8">
        <w:rPr>
          <w:b/>
          <w:sz w:val="24"/>
          <w:szCs w:val="24"/>
        </w:rPr>
        <w:t xml:space="preserve"> </w:t>
      </w:r>
      <w:r w:rsidR="00BE5AC0" w:rsidRPr="00C21509">
        <w:rPr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A45430">
        <w:rPr>
          <w:sz w:val="24"/>
          <w:szCs w:val="24"/>
        </w:rPr>
        <w:t>0,3</w:t>
      </w:r>
      <w:r w:rsidRPr="00C21509">
        <w:rPr>
          <w:sz w:val="24"/>
          <w:szCs w:val="24"/>
        </w:rPr>
        <w:t xml:space="preserve"> Гкал/ч</w:t>
      </w:r>
      <w:r w:rsidR="00A45430">
        <w:rPr>
          <w:sz w:val="24"/>
          <w:szCs w:val="24"/>
        </w:rPr>
        <w:t>.</w:t>
      </w:r>
      <w:r w:rsidR="00407E03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 xml:space="preserve"> </w:t>
      </w:r>
    </w:p>
    <w:p w:rsidR="00745F8A" w:rsidRPr="00C21509" w:rsidRDefault="007221F7" w:rsidP="00490D1A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</w:t>
      </w:r>
      <w:r w:rsidR="00A45430">
        <w:rPr>
          <w:sz w:val="24"/>
          <w:szCs w:val="24"/>
        </w:rPr>
        <w:t>реализованы</w:t>
      </w:r>
      <w:r w:rsidR="003A3DE8">
        <w:rPr>
          <w:sz w:val="24"/>
          <w:szCs w:val="24"/>
        </w:rPr>
        <w:t xml:space="preserve"> </w:t>
      </w:r>
      <w:r w:rsidR="00EF164B">
        <w:rPr>
          <w:sz w:val="24"/>
          <w:szCs w:val="24"/>
        </w:rPr>
        <w:t xml:space="preserve">в возможно короткие сроки в рамках инвестиционной программы </w:t>
      </w:r>
      <w:r w:rsidR="00131FE5">
        <w:rPr>
          <w:sz w:val="24"/>
          <w:szCs w:val="24"/>
        </w:rPr>
        <w:t>предприятия</w:t>
      </w:r>
      <w:r w:rsidR="00EF164B">
        <w:rPr>
          <w:sz w:val="24"/>
          <w:szCs w:val="24"/>
        </w:rPr>
        <w:t xml:space="preserve"> либо муниципальной программы Муниципального района «</w:t>
      </w:r>
      <w:r w:rsidR="00131FE5">
        <w:rPr>
          <w:sz w:val="24"/>
          <w:szCs w:val="24"/>
        </w:rPr>
        <w:t>Заполярный</w:t>
      </w:r>
      <w:r w:rsidR="00EF164B">
        <w:rPr>
          <w:sz w:val="24"/>
          <w:szCs w:val="24"/>
        </w:rPr>
        <w:t xml:space="preserve"> район».</w:t>
      </w:r>
      <w:r w:rsidR="00131FE5">
        <w:rPr>
          <w:sz w:val="24"/>
          <w:szCs w:val="24"/>
        </w:rPr>
        <w:t xml:space="preserve"> Планируется провести реконструкцию котельной</w:t>
      </w:r>
      <w:r w:rsidR="00490D1A">
        <w:rPr>
          <w:sz w:val="24"/>
          <w:szCs w:val="24"/>
        </w:rPr>
        <w:t xml:space="preserve"> путём поставки быстровозводимого здания </w:t>
      </w:r>
      <w:r w:rsidR="00490D1A">
        <w:rPr>
          <w:sz w:val="24"/>
          <w:szCs w:val="24"/>
        </w:rPr>
        <w:br/>
        <w:t xml:space="preserve">с котельным оборудованием </w:t>
      </w:r>
      <w:r w:rsidR="00131FE5">
        <w:rPr>
          <w:sz w:val="24"/>
          <w:szCs w:val="24"/>
        </w:rPr>
        <w:t xml:space="preserve">установив два новых котла общей </w:t>
      </w:r>
      <w:r w:rsidR="009A7520">
        <w:rPr>
          <w:sz w:val="24"/>
          <w:szCs w:val="24"/>
        </w:rPr>
        <w:t>мощностью не</w:t>
      </w:r>
      <w:r w:rsidR="00131FE5">
        <w:rPr>
          <w:sz w:val="24"/>
          <w:szCs w:val="24"/>
        </w:rPr>
        <w:t xml:space="preserve"> менее </w:t>
      </w:r>
      <w:r w:rsidR="00300EC2">
        <w:rPr>
          <w:sz w:val="24"/>
          <w:szCs w:val="24"/>
        </w:rPr>
        <w:t>3,2</w:t>
      </w:r>
      <w:r w:rsidR="00131FE5">
        <w:rPr>
          <w:sz w:val="24"/>
          <w:szCs w:val="24"/>
        </w:rPr>
        <w:t xml:space="preserve"> МВт </w:t>
      </w:r>
      <w:r w:rsidR="00490D1A">
        <w:rPr>
          <w:sz w:val="24"/>
          <w:szCs w:val="24"/>
        </w:rPr>
        <w:br/>
        <w:t xml:space="preserve">и </w:t>
      </w:r>
      <w:r w:rsidR="00131FE5">
        <w:rPr>
          <w:sz w:val="24"/>
          <w:szCs w:val="24"/>
        </w:rPr>
        <w:t xml:space="preserve">дополнительного котла </w:t>
      </w:r>
      <w:r w:rsidR="009A7520">
        <w:rPr>
          <w:sz w:val="24"/>
          <w:szCs w:val="24"/>
        </w:rPr>
        <w:t>мощностью не</w:t>
      </w:r>
      <w:r w:rsidR="00300EC2">
        <w:rPr>
          <w:sz w:val="24"/>
          <w:szCs w:val="24"/>
        </w:rPr>
        <w:t xml:space="preserve"> менее </w:t>
      </w:r>
      <w:r w:rsidR="00490D1A">
        <w:rPr>
          <w:sz w:val="24"/>
          <w:szCs w:val="24"/>
        </w:rPr>
        <w:t>1,15 МВт в существующем здании.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ksv4uv" w:colFirst="0" w:colLast="0"/>
      <w:bookmarkEnd w:id="7"/>
      <w:r w:rsidRPr="003A3DE8">
        <w:rPr>
          <w:sz w:val="24"/>
          <w:szCs w:val="24"/>
        </w:rPr>
        <w:t xml:space="preserve">Описание изменений существующих </w:t>
      </w:r>
      <w:bookmarkStart w:id="8" w:name="_GoBack"/>
      <w:bookmarkEnd w:id="8"/>
      <w:r w:rsidRPr="003A3DE8">
        <w:rPr>
          <w:sz w:val="24"/>
          <w:szCs w:val="24"/>
        </w:rPr>
        <w:t>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6A7EA5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6A7EA5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</w:t>
      </w:r>
      <w:r w:rsidR="00131FE5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A45430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в 20</w:t>
      </w:r>
      <w:r w:rsidR="00846757">
        <w:rPr>
          <w:color w:val="000000"/>
          <w:sz w:val="24"/>
          <w:szCs w:val="24"/>
        </w:rPr>
        <w:t xml:space="preserve">20 </w:t>
      </w:r>
      <w:r w:rsidRPr="003A3DE8">
        <w:rPr>
          <w:color w:val="000000"/>
          <w:sz w:val="24"/>
          <w:szCs w:val="24"/>
        </w:rPr>
        <w:t>г. (изменение количества мероприятий и величины установленной мощности);</w:t>
      </w:r>
    </w:p>
    <w:p w:rsidR="00745F8A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p w:rsidR="00DA6080" w:rsidRPr="003A3DE8" w:rsidRDefault="00DA6080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Введена в эксплуатацию котельная № 6</w:t>
      </w:r>
      <w:r w:rsidR="00300EC2">
        <w:rPr>
          <w:color w:val="000000"/>
          <w:sz w:val="24"/>
          <w:szCs w:val="24"/>
        </w:rPr>
        <w:t xml:space="preserve"> в 2021 году</w:t>
      </w:r>
      <w:r>
        <w:rPr>
          <w:color w:val="000000"/>
          <w:sz w:val="24"/>
          <w:szCs w:val="24"/>
        </w:rPr>
        <w:t>.</w:t>
      </w:r>
    </w:p>
    <w:sectPr w:rsidR="00DA6080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A02" w:rsidRDefault="00552A02">
      <w:pPr>
        <w:spacing w:line="240" w:lineRule="auto"/>
      </w:pPr>
      <w:r>
        <w:separator/>
      </w:r>
    </w:p>
  </w:endnote>
  <w:endnote w:type="continuationSeparator" w:id="0">
    <w:p w:rsidR="00552A02" w:rsidRDefault="00552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50" w:rsidRDefault="00CF3F5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93" w:rsidRDefault="005C0B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F28C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F28C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F28C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F28CE">
      <w:rPr>
        <w:color w:val="000000"/>
        <w:sz w:val="24"/>
        <w:szCs w:val="24"/>
      </w:rPr>
      <w:fldChar w:fldCharType="end"/>
    </w:r>
  </w:p>
  <w:p w:rsidR="005C0B93" w:rsidRDefault="005C0B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93" w:rsidRDefault="005C0B9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5C0B93" w:rsidRDefault="005C0B9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CF3F50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93" w:rsidRPr="00490D1A" w:rsidRDefault="005C0B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90D1A">
      <w:rPr>
        <w:color w:val="000000"/>
        <w:sz w:val="16"/>
        <w:szCs w:val="16"/>
      </w:rPr>
      <w:t xml:space="preserve">Страница </w:t>
    </w:r>
    <w:r w:rsidR="008F28CE" w:rsidRPr="00490D1A">
      <w:rPr>
        <w:color w:val="000000"/>
        <w:sz w:val="16"/>
        <w:szCs w:val="16"/>
      </w:rPr>
      <w:fldChar w:fldCharType="begin"/>
    </w:r>
    <w:r w:rsidRPr="00490D1A">
      <w:rPr>
        <w:color w:val="000000"/>
        <w:sz w:val="16"/>
        <w:szCs w:val="16"/>
      </w:rPr>
      <w:instrText>PAGE</w:instrText>
    </w:r>
    <w:r w:rsidR="008F28CE" w:rsidRPr="00490D1A">
      <w:rPr>
        <w:color w:val="000000"/>
        <w:sz w:val="16"/>
        <w:szCs w:val="16"/>
      </w:rPr>
      <w:fldChar w:fldCharType="separate"/>
    </w:r>
    <w:r w:rsidR="002E48C8">
      <w:rPr>
        <w:noProof/>
        <w:color w:val="000000"/>
        <w:sz w:val="16"/>
        <w:szCs w:val="16"/>
      </w:rPr>
      <w:t>7</w:t>
    </w:r>
    <w:r w:rsidR="008F28CE" w:rsidRPr="00490D1A">
      <w:rPr>
        <w:color w:val="000000"/>
        <w:sz w:val="16"/>
        <w:szCs w:val="16"/>
      </w:rPr>
      <w:fldChar w:fldCharType="end"/>
    </w:r>
    <w:r w:rsidRPr="00490D1A">
      <w:rPr>
        <w:color w:val="000000"/>
        <w:sz w:val="16"/>
        <w:szCs w:val="16"/>
      </w:rPr>
      <w:t xml:space="preserve"> из </w:t>
    </w:r>
    <w:r w:rsidR="008F28CE" w:rsidRPr="00490D1A">
      <w:rPr>
        <w:color w:val="000000"/>
        <w:sz w:val="16"/>
        <w:szCs w:val="16"/>
      </w:rPr>
      <w:fldChar w:fldCharType="begin"/>
    </w:r>
    <w:r w:rsidRPr="00490D1A">
      <w:rPr>
        <w:color w:val="000000"/>
        <w:sz w:val="16"/>
        <w:szCs w:val="16"/>
      </w:rPr>
      <w:instrText>NUMPAGES</w:instrText>
    </w:r>
    <w:r w:rsidR="008F28CE" w:rsidRPr="00490D1A">
      <w:rPr>
        <w:color w:val="000000"/>
        <w:sz w:val="16"/>
        <w:szCs w:val="16"/>
      </w:rPr>
      <w:fldChar w:fldCharType="separate"/>
    </w:r>
    <w:r w:rsidR="002E48C8">
      <w:rPr>
        <w:noProof/>
        <w:color w:val="000000"/>
        <w:sz w:val="16"/>
        <w:szCs w:val="16"/>
      </w:rPr>
      <w:t>7</w:t>
    </w:r>
    <w:r w:rsidR="008F28CE" w:rsidRPr="00490D1A">
      <w:rPr>
        <w:color w:val="000000"/>
        <w:sz w:val="16"/>
        <w:szCs w:val="16"/>
      </w:rPr>
      <w:fldChar w:fldCharType="end"/>
    </w:r>
  </w:p>
  <w:p w:rsidR="005C0B93" w:rsidRDefault="005C0B9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93" w:rsidRDefault="005C0B9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C0B93" w:rsidRDefault="005C0B9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A02" w:rsidRDefault="00552A02">
      <w:pPr>
        <w:spacing w:line="240" w:lineRule="auto"/>
      </w:pPr>
      <w:r>
        <w:separator/>
      </w:r>
    </w:p>
  </w:footnote>
  <w:footnote w:type="continuationSeparator" w:id="0">
    <w:p w:rsidR="00552A02" w:rsidRDefault="00552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50" w:rsidRDefault="00CF3F5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93" w:rsidRDefault="005C0B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F50" w:rsidRDefault="00CF3F50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93" w:rsidRDefault="005C0B93" w:rsidP="005517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«Омский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FA6E03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год)</w:t>
    </w:r>
  </w:p>
  <w:p w:rsidR="005C0B93" w:rsidRPr="005517DF" w:rsidRDefault="005C0B93" w:rsidP="005517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131FE5"/>
    <w:rsid w:val="00267584"/>
    <w:rsid w:val="002A5A8A"/>
    <w:rsid w:val="002C41A7"/>
    <w:rsid w:val="002D4051"/>
    <w:rsid w:val="002E48C8"/>
    <w:rsid w:val="00300EC2"/>
    <w:rsid w:val="00301D66"/>
    <w:rsid w:val="0031361D"/>
    <w:rsid w:val="0038177D"/>
    <w:rsid w:val="003A3DE8"/>
    <w:rsid w:val="00407E03"/>
    <w:rsid w:val="00441E50"/>
    <w:rsid w:val="00447238"/>
    <w:rsid w:val="00490D1A"/>
    <w:rsid w:val="004A56BE"/>
    <w:rsid w:val="004B19BC"/>
    <w:rsid w:val="004F2A1B"/>
    <w:rsid w:val="0051585D"/>
    <w:rsid w:val="005517DF"/>
    <w:rsid w:val="00552014"/>
    <w:rsid w:val="00552A02"/>
    <w:rsid w:val="00565250"/>
    <w:rsid w:val="00581E74"/>
    <w:rsid w:val="005C0B93"/>
    <w:rsid w:val="006348BD"/>
    <w:rsid w:val="006A7EA5"/>
    <w:rsid w:val="007221F7"/>
    <w:rsid w:val="00745F8A"/>
    <w:rsid w:val="0075678D"/>
    <w:rsid w:val="007F186A"/>
    <w:rsid w:val="007F5904"/>
    <w:rsid w:val="00844DD1"/>
    <w:rsid w:val="00846757"/>
    <w:rsid w:val="008736F0"/>
    <w:rsid w:val="008C557B"/>
    <w:rsid w:val="008D6F87"/>
    <w:rsid w:val="008F28CE"/>
    <w:rsid w:val="00906797"/>
    <w:rsid w:val="00963580"/>
    <w:rsid w:val="009A7520"/>
    <w:rsid w:val="00A00B02"/>
    <w:rsid w:val="00A433D7"/>
    <w:rsid w:val="00A45430"/>
    <w:rsid w:val="00A91BA0"/>
    <w:rsid w:val="00AB3BBE"/>
    <w:rsid w:val="00AB6064"/>
    <w:rsid w:val="00BC5895"/>
    <w:rsid w:val="00BC7F6F"/>
    <w:rsid w:val="00BE5AC0"/>
    <w:rsid w:val="00C21509"/>
    <w:rsid w:val="00C70EB8"/>
    <w:rsid w:val="00CF3F50"/>
    <w:rsid w:val="00D05922"/>
    <w:rsid w:val="00D27F95"/>
    <w:rsid w:val="00D312C0"/>
    <w:rsid w:val="00D74630"/>
    <w:rsid w:val="00D94EA6"/>
    <w:rsid w:val="00DA6080"/>
    <w:rsid w:val="00E10763"/>
    <w:rsid w:val="00E176A6"/>
    <w:rsid w:val="00E2222C"/>
    <w:rsid w:val="00EE74B4"/>
    <w:rsid w:val="00EF164B"/>
    <w:rsid w:val="00EF2158"/>
    <w:rsid w:val="00EF5121"/>
    <w:rsid w:val="00F23EB8"/>
    <w:rsid w:val="00F33680"/>
    <w:rsid w:val="00F44F71"/>
    <w:rsid w:val="00F63B4C"/>
    <w:rsid w:val="00FA6E03"/>
    <w:rsid w:val="00FB3592"/>
    <w:rsid w:val="00FC094E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3030"/>
  <w15:docId w15:val="{070EE5D8-4C1E-49E5-928C-B81324D57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C094E"/>
  </w:style>
  <w:style w:type="paragraph" w:styleId="1">
    <w:name w:val="heading 1"/>
    <w:basedOn w:val="a"/>
    <w:next w:val="a"/>
    <w:rsid w:val="00FC094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C094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C094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C094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C094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C094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C09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C094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link w:val="a5"/>
    <w:qFormat/>
    <w:rsid w:val="00FC094E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FC094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FC09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FC09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FC094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"/>
    <w:link w:val="a7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1509"/>
  </w:style>
  <w:style w:type="paragraph" w:styleId="a8">
    <w:name w:val="footer"/>
    <w:basedOn w:val="a"/>
    <w:link w:val="a9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a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41A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41A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41A7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C41A7"/>
    <w:rPr>
      <w:rFonts w:ascii="Segoe UI" w:hAnsi="Segoe UI" w:cs="Segoe UI"/>
      <w:sz w:val="18"/>
      <w:szCs w:val="18"/>
    </w:rPr>
  </w:style>
  <w:style w:type="character" w:customStyle="1" w:styleId="a5">
    <w:name w:val="Подзаголовок Знак"/>
    <w:basedOn w:val="a0"/>
    <w:link w:val="a4"/>
    <w:rsid w:val="002A5A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7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Home</cp:lastModifiedBy>
  <cp:revision>26</cp:revision>
  <dcterms:created xsi:type="dcterms:W3CDTF">2021-05-12T20:07:00Z</dcterms:created>
  <dcterms:modified xsi:type="dcterms:W3CDTF">2025-06-15T12:33:00Z</dcterms:modified>
</cp:coreProperties>
</file>